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B1" w:rsidRPr="002E796A" w:rsidRDefault="005E52B1" w:rsidP="005E52B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5: Mining GDP and monetary gold in foreign reserves </w:t>
      </w:r>
    </w:p>
    <w:p w:rsidR="005E52B1" w:rsidRPr="002E796A" w:rsidRDefault="005E52B1" w:rsidP="005E52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796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8E9E335" wp14:editId="3FBE4E15">
            <wp:extent cx="4740813" cy="1955165"/>
            <wp:effectExtent l="0" t="0" r="9525" b="1333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34DF1CEF-5C84-1540-A6CB-FE3CF21290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2E7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2B1" w:rsidRPr="002E796A" w:rsidRDefault="005E52B1" w:rsidP="005E52B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796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2C64FC7" wp14:editId="0CEF3819">
            <wp:extent cx="4740275" cy="2341880"/>
            <wp:effectExtent l="0" t="0" r="9525" b="762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912E2D30-887F-624B-86CF-6F5A35C3C2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E52B1" w:rsidRDefault="005E52B1" w:rsidP="005E52B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Source: made by authors with data from Venezuela’s Central Bank.</w:t>
      </w:r>
    </w:p>
    <w:p w:rsidR="001151AB" w:rsidRPr="005E52B1" w:rsidRDefault="001151AB">
      <w:pPr>
        <w:rPr>
          <w:lang w:val="en-US"/>
        </w:rPr>
      </w:pPr>
      <w:bookmarkStart w:id="0" w:name="_GoBack"/>
      <w:bookmarkEnd w:id="0"/>
    </w:p>
    <w:sectPr w:rsidR="001151AB" w:rsidRPr="005E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B1"/>
    <w:rsid w:val="001151AB"/>
    <w:rsid w:val="005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0C4ED-A01F-4B27-9886-A7D27E7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Mining</a:t>
            </a:r>
            <a:r>
              <a:rPr lang="en-US" baseline="0"/>
              <a:t> GDP growth (percentages)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Sheet1!$I$18:$N$18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Sheet1!$I$19:$N$19</c:f>
              <c:numCache>
                <c:formatCode>#,##0.0_);\(#,##0.0\)</c:formatCode>
                <c:ptCount val="6"/>
                <c:pt idx="0">
                  <c:v>5.7520714979807792</c:v>
                </c:pt>
                <c:pt idx="1">
                  <c:v>6.594036753120335</c:v>
                </c:pt>
                <c:pt idx="2">
                  <c:v>-3.3154481867806851</c:v>
                </c:pt>
                <c:pt idx="3">
                  <c:v>-7.2340628711036601</c:v>
                </c:pt>
                <c:pt idx="4">
                  <c:v>-9.3509671613100807</c:v>
                </c:pt>
                <c:pt idx="5">
                  <c:v>-23.163083344014709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35-4307-8E51-33AD8C6F74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4771584"/>
        <c:axId val="327447792"/>
      </c:lineChart>
      <c:catAx>
        <c:axId val="31477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7447792"/>
        <c:crosses val="autoZero"/>
        <c:auto val="1"/>
        <c:lblAlgn val="ctr"/>
        <c:lblOffset val="100"/>
        <c:noMultiLvlLbl val="0"/>
      </c:catAx>
      <c:valAx>
        <c:axId val="327447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_);\(#,##0.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4771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Monetary gold in foreign reserves (Million</a:t>
            </a:r>
            <a:r>
              <a:rPr lang="en-US" baseline="0"/>
              <a:t> US$</a:t>
            </a:r>
            <a:r>
              <a:rPr lang="en-US"/>
              <a:t>)</a:t>
            </a:r>
          </a:p>
        </c:rich>
      </c:tx>
      <c:layout>
        <c:manualLayout>
          <c:xMode val="edge"/>
          <c:yMode val="edge"/>
          <c:x val="0.23099825784541569"/>
          <c:y val="3.25379609544468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983019712822324"/>
          <c:y val="3.9841561591544575E-2"/>
          <c:w val="0.88515411268035937"/>
          <c:h val="0.78076993557623475"/>
        </c:manualLayout>
      </c:layout>
      <c:lineChart>
        <c:grouping val="standard"/>
        <c:varyColors val="0"/>
        <c:ser>
          <c:idx val="0"/>
          <c:order val="0"/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Sheet1!$C$2:$C$8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Sheet1!$D$2:$D$8</c:f>
              <c:numCache>
                <c:formatCode>#,##0</c:formatCode>
                <c:ptCount val="7"/>
                <c:pt idx="0">
                  <c:v>19987</c:v>
                </c:pt>
                <c:pt idx="1">
                  <c:v>15440</c:v>
                </c:pt>
                <c:pt idx="2">
                  <c:v>14621</c:v>
                </c:pt>
                <c:pt idx="3">
                  <c:v>10042</c:v>
                </c:pt>
                <c:pt idx="4">
                  <c:v>7727</c:v>
                </c:pt>
                <c:pt idx="5">
                  <c:v>6627</c:v>
                </c:pt>
                <c:pt idx="6">
                  <c:v>5669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0A3-4C4E-8417-7816FD38524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330754624"/>
        <c:axId val="330751408"/>
      </c:lineChart>
      <c:catAx>
        <c:axId val="330754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0751408"/>
        <c:crosses val="autoZero"/>
        <c:auto val="1"/>
        <c:lblAlgn val="ctr"/>
        <c:lblOffset val="100"/>
        <c:noMultiLvlLbl val="0"/>
      </c:catAx>
      <c:valAx>
        <c:axId val="330751408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0754624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dk1"/>
          </a:solidFill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Bull</dc:creator>
  <cp:keywords/>
  <dc:description/>
  <cp:lastModifiedBy>Benedicte Bull</cp:lastModifiedBy>
  <cp:revision>1</cp:revision>
  <dcterms:created xsi:type="dcterms:W3CDTF">2019-10-10T07:51:00Z</dcterms:created>
  <dcterms:modified xsi:type="dcterms:W3CDTF">2019-10-10T07:51:00Z</dcterms:modified>
</cp:coreProperties>
</file>